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8C" w:rsidRDefault="0010038C" w:rsidP="0010038C">
      <w:pPr>
        <w:autoSpaceDE w:val="0"/>
        <w:autoSpaceDN w:val="0"/>
        <w:adjustRightInd w:val="0"/>
        <w:spacing w:after="0"/>
        <w:rPr>
          <w:rFonts w:ascii="Arial" w:hAnsi="Arial" w:cs="Arial"/>
          <w:b/>
          <w:sz w:val="28"/>
          <w:szCs w:val="28"/>
        </w:rPr>
      </w:pPr>
      <w:r>
        <w:rPr>
          <w:noProof/>
        </w:rPr>
        <w:drawing>
          <wp:inline distT="0" distB="0" distL="0" distR="0" wp14:anchorId="495EFFA9" wp14:editId="5C82D52D">
            <wp:extent cx="2184517" cy="662940"/>
            <wp:effectExtent l="0" t="0" r="6350" b="3810"/>
            <wp:docPr id="1" name="Picture 1" descr="http://www.ibo.org/globalassets/digital-tookit/logos-and-programme-models/dp-programme-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dp-programme-logo-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7983" cy="663992"/>
                    </a:xfrm>
                    <a:prstGeom prst="rect">
                      <a:avLst/>
                    </a:prstGeom>
                    <a:noFill/>
                    <a:ln>
                      <a:noFill/>
                    </a:ln>
                  </pic:spPr>
                </pic:pic>
              </a:graphicData>
            </a:graphic>
          </wp:inline>
        </w:drawing>
      </w:r>
      <w:r>
        <w:rPr>
          <w:rFonts w:ascii="Arial" w:hAnsi="Arial" w:cs="Arial"/>
          <w:b/>
          <w:sz w:val="28"/>
          <w:szCs w:val="28"/>
        </w:rPr>
        <w:t xml:space="preserve">  </w:t>
      </w:r>
      <w:r>
        <w:rPr>
          <w:noProof/>
        </w:rPr>
        <w:drawing>
          <wp:inline distT="0" distB="0" distL="0" distR="0" wp14:anchorId="223916EF" wp14:editId="0331A4C5">
            <wp:extent cx="1188720" cy="974750"/>
            <wp:effectExtent l="0" t="0" r="0" b="0"/>
            <wp:docPr id="3" name="Picture 3" descr="http://teacherpages.hallco.org/webpages/wlibrary/photos/234491/3ho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acherpages.hallco.org/webpages/wlibrary/photos/234491/3home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312" cy="984255"/>
                    </a:xfrm>
                    <a:prstGeom prst="rect">
                      <a:avLst/>
                    </a:prstGeom>
                    <a:noFill/>
                    <a:ln>
                      <a:noFill/>
                    </a:ln>
                  </pic:spPr>
                </pic:pic>
              </a:graphicData>
            </a:graphic>
          </wp:inline>
        </w:drawing>
      </w:r>
      <w:r>
        <w:rPr>
          <w:noProof/>
        </w:rPr>
        <w:t xml:space="preserve"> </w:t>
      </w:r>
      <w:r>
        <w:rPr>
          <w:noProof/>
        </w:rPr>
        <w:drawing>
          <wp:inline distT="0" distB="0" distL="0" distR="0" wp14:anchorId="228ADA28" wp14:editId="43DFFA0A">
            <wp:extent cx="2416209" cy="723900"/>
            <wp:effectExtent l="0" t="0" r="3175" b="0"/>
            <wp:docPr id="4" name="Picture 4" descr="http://www.ibo.org/globalassets/digital-tookit/logos-and-programme-models/cp-programme-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bo.org/globalassets/digital-tookit/logos-and-programme-models/cp-programme-logo-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7907" cy="727405"/>
                    </a:xfrm>
                    <a:prstGeom prst="rect">
                      <a:avLst/>
                    </a:prstGeom>
                    <a:noFill/>
                    <a:ln>
                      <a:noFill/>
                    </a:ln>
                  </pic:spPr>
                </pic:pic>
              </a:graphicData>
            </a:graphic>
          </wp:inline>
        </w:drawing>
      </w:r>
    </w:p>
    <w:p w:rsidR="0010038C" w:rsidRDefault="0010038C" w:rsidP="0010038C">
      <w:pPr>
        <w:spacing w:after="0" w:line="240" w:lineRule="auto"/>
        <w:jc w:val="center"/>
        <w:rPr>
          <w:rFonts w:ascii="Arial" w:eastAsia="Times New Roman" w:hAnsi="Arial" w:cs="Arial"/>
          <w:b/>
          <w:sz w:val="28"/>
          <w:szCs w:val="28"/>
        </w:rPr>
      </w:pPr>
    </w:p>
    <w:p w:rsidR="0010038C" w:rsidRPr="005D6B46" w:rsidRDefault="0010038C" w:rsidP="0010038C">
      <w:pPr>
        <w:spacing w:after="0" w:line="240" w:lineRule="auto"/>
        <w:jc w:val="center"/>
        <w:rPr>
          <w:rFonts w:ascii="Arial" w:eastAsia="Times New Roman" w:hAnsi="Arial" w:cs="Arial"/>
          <w:b/>
          <w:sz w:val="28"/>
          <w:szCs w:val="28"/>
        </w:rPr>
      </w:pPr>
      <w:r w:rsidRPr="005D6B46">
        <w:rPr>
          <w:rFonts w:ascii="Arial" w:eastAsia="Times New Roman" w:hAnsi="Arial" w:cs="Arial"/>
          <w:b/>
          <w:sz w:val="28"/>
          <w:szCs w:val="28"/>
        </w:rPr>
        <w:t>West Hall High School IB A</w:t>
      </w:r>
      <w:r>
        <w:rPr>
          <w:rFonts w:ascii="Arial" w:eastAsia="Times New Roman" w:hAnsi="Arial" w:cs="Arial"/>
          <w:b/>
          <w:sz w:val="28"/>
          <w:szCs w:val="28"/>
        </w:rPr>
        <w:t>dmissions</w:t>
      </w:r>
      <w:r w:rsidRPr="005D6B46">
        <w:rPr>
          <w:rFonts w:ascii="Arial" w:eastAsia="Times New Roman" w:hAnsi="Arial" w:cs="Arial"/>
          <w:b/>
          <w:sz w:val="28"/>
          <w:szCs w:val="28"/>
        </w:rPr>
        <w:t xml:space="preserve"> Policy</w:t>
      </w:r>
    </w:p>
    <w:p w:rsidR="0029511F" w:rsidRPr="00FA582A" w:rsidRDefault="0029511F" w:rsidP="0056310C">
      <w:pPr>
        <w:spacing w:after="0" w:line="240" w:lineRule="auto"/>
        <w:rPr>
          <w:rFonts w:ascii="Baskerville Old Face" w:eastAsia="Times New Roman" w:hAnsi="Baskerville Old Face" w:cs="Times New Roman"/>
          <w:b/>
          <w:sz w:val="28"/>
          <w:szCs w:val="28"/>
        </w:rPr>
      </w:pPr>
    </w:p>
    <w:p w:rsidR="000A1C61" w:rsidRDefault="0056310C" w:rsidP="000A1C61">
      <w:pPr>
        <w:spacing w:after="240"/>
        <w:rPr>
          <w:rFonts w:ascii="Times New Roman" w:hAnsi="Times New Roman" w:cs="Times New Roman"/>
          <w:sz w:val="24"/>
          <w:szCs w:val="24"/>
        </w:rPr>
      </w:pPr>
      <w:r w:rsidRPr="00FA582A">
        <w:rPr>
          <w:rFonts w:ascii="Times New Roman" w:hAnsi="Times New Roman" w:cs="Times New Roman"/>
          <w:sz w:val="24"/>
          <w:szCs w:val="24"/>
        </w:rPr>
        <w:t xml:space="preserve">The West Hall High International Baccalaureate Programme is open to highly motivated, academically focused students who meet selective admissions criteria. </w:t>
      </w:r>
      <w:r w:rsidR="005D7F38">
        <w:rPr>
          <w:rFonts w:ascii="Times New Roman" w:hAnsi="Times New Roman" w:cs="Times New Roman"/>
          <w:sz w:val="24"/>
          <w:szCs w:val="24"/>
        </w:rPr>
        <w:t xml:space="preserve">Beginning in the middle grades, students learn about the IB </w:t>
      </w:r>
      <w:proofErr w:type="spellStart"/>
      <w:r w:rsidR="005D7F38">
        <w:rPr>
          <w:rFonts w:ascii="Times New Roman" w:hAnsi="Times New Roman" w:cs="Times New Roman"/>
          <w:sz w:val="24"/>
          <w:szCs w:val="24"/>
        </w:rPr>
        <w:t>programme</w:t>
      </w:r>
      <w:proofErr w:type="spellEnd"/>
      <w:r w:rsidR="005D7F38">
        <w:rPr>
          <w:rFonts w:ascii="Times New Roman" w:hAnsi="Times New Roman" w:cs="Times New Roman"/>
          <w:sz w:val="24"/>
          <w:szCs w:val="24"/>
        </w:rPr>
        <w:t xml:space="preserve"> at WHHS when the IB coordinator along with </w:t>
      </w:r>
      <w:proofErr w:type="gramStart"/>
      <w:r w:rsidR="005D7F38">
        <w:rPr>
          <w:rFonts w:ascii="Times New Roman" w:hAnsi="Times New Roman" w:cs="Times New Roman"/>
          <w:sz w:val="24"/>
          <w:szCs w:val="24"/>
        </w:rPr>
        <w:t>the I</w:t>
      </w:r>
      <w:proofErr w:type="gramEnd"/>
      <w:r w:rsidR="005D7F38">
        <w:rPr>
          <w:rFonts w:ascii="Times New Roman" w:hAnsi="Times New Roman" w:cs="Times New Roman"/>
          <w:sz w:val="24"/>
          <w:szCs w:val="24"/>
        </w:rPr>
        <w:t xml:space="preserve"> squared and World Scholars coordinators visit WMS and DVA in the spring of their 8</w:t>
      </w:r>
      <w:r w:rsidR="005D7F38" w:rsidRPr="005D7F38">
        <w:rPr>
          <w:rFonts w:ascii="Times New Roman" w:hAnsi="Times New Roman" w:cs="Times New Roman"/>
          <w:sz w:val="24"/>
          <w:szCs w:val="24"/>
          <w:vertAlign w:val="superscript"/>
        </w:rPr>
        <w:t>th</w:t>
      </w:r>
      <w:r w:rsidR="005D7F38">
        <w:rPr>
          <w:rFonts w:ascii="Times New Roman" w:hAnsi="Times New Roman" w:cs="Times New Roman"/>
          <w:sz w:val="24"/>
          <w:szCs w:val="24"/>
        </w:rPr>
        <w:t xml:space="preserve"> grade year.  In addition to that, 10</w:t>
      </w:r>
      <w:r w:rsidR="005D7F38" w:rsidRPr="005D7F38">
        <w:rPr>
          <w:rFonts w:ascii="Times New Roman" w:hAnsi="Times New Roman" w:cs="Times New Roman"/>
          <w:sz w:val="24"/>
          <w:szCs w:val="24"/>
          <w:vertAlign w:val="superscript"/>
        </w:rPr>
        <w:t>th</w:t>
      </w:r>
      <w:r w:rsidR="005D7F38">
        <w:rPr>
          <w:rFonts w:ascii="Times New Roman" w:hAnsi="Times New Roman" w:cs="Times New Roman"/>
          <w:sz w:val="24"/>
          <w:szCs w:val="24"/>
        </w:rPr>
        <w:t xml:space="preserve"> graders attend IB information sessions with current IB students and the IB coordinator to learn about IBDP, IBCP, bilingual options, and coursework and determine what option would be best suited for them.  The local school news promotes IB during the year so that students are aware of the application process.  Parents </w:t>
      </w:r>
      <w:proofErr w:type="gramStart"/>
      <w:r w:rsidR="005D7F38">
        <w:rPr>
          <w:rFonts w:ascii="Times New Roman" w:hAnsi="Times New Roman" w:cs="Times New Roman"/>
          <w:sz w:val="24"/>
          <w:szCs w:val="24"/>
        </w:rPr>
        <w:t>are informed</w:t>
      </w:r>
      <w:proofErr w:type="gramEnd"/>
      <w:r w:rsidR="005D7F38">
        <w:rPr>
          <w:rFonts w:ascii="Times New Roman" w:hAnsi="Times New Roman" w:cs="Times New Roman"/>
          <w:sz w:val="24"/>
          <w:szCs w:val="24"/>
        </w:rPr>
        <w:t xml:space="preserve"> via the school webpage and remind accounts that the application is available.  </w:t>
      </w:r>
      <w:r w:rsidR="000A1C61" w:rsidRPr="00FA582A">
        <w:rPr>
          <w:rFonts w:ascii="Times New Roman" w:hAnsi="Times New Roman" w:cs="Times New Roman"/>
          <w:sz w:val="24"/>
          <w:szCs w:val="24"/>
        </w:rPr>
        <w:t xml:space="preserve">Students who are interested </w:t>
      </w:r>
      <w:r w:rsidR="00791711" w:rsidRPr="00FA582A">
        <w:rPr>
          <w:rFonts w:ascii="Times New Roman" w:hAnsi="Times New Roman" w:cs="Times New Roman"/>
          <w:sz w:val="24"/>
          <w:szCs w:val="24"/>
        </w:rPr>
        <w:t xml:space="preserve">in the </w:t>
      </w:r>
      <w:proofErr w:type="spellStart"/>
      <w:r w:rsidR="00791711" w:rsidRPr="00FA582A">
        <w:rPr>
          <w:rFonts w:ascii="Times New Roman" w:hAnsi="Times New Roman" w:cs="Times New Roman"/>
          <w:sz w:val="24"/>
          <w:szCs w:val="24"/>
        </w:rPr>
        <w:t>programme</w:t>
      </w:r>
      <w:proofErr w:type="spellEnd"/>
      <w:r w:rsidR="00791711" w:rsidRPr="00FA582A">
        <w:rPr>
          <w:rFonts w:ascii="Times New Roman" w:hAnsi="Times New Roman" w:cs="Times New Roman"/>
          <w:sz w:val="24"/>
          <w:szCs w:val="24"/>
        </w:rPr>
        <w:t xml:space="preserve"> </w:t>
      </w:r>
      <w:r w:rsidR="000A1C61" w:rsidRPr="00FA582A">
        <w:rPr>
          <w:rFonts w:ascii="Times New Roman" w:hAnsi="Times New Roman" w:cs="Times New Roman"/>
          <w:sz w:val="24"/>
          <w:szCs w:val="24"/>
        </w:rPr>
        <w:t xml:space="preserve">will apply </w:t>
      </w:r>
      <w:r w:rsidR="005D7F38">
        <w:rPr>
          <w:rFonts w:ascii="Times New Roman" w:hAnsi="Times New Roman" w:cs="Times New Roman"/>
          <w:sz w:val="24"/>
          <w:szCs w:val="24"/>
        </w:rPr>
        <w:t xml:space="preserve">via a Canvas course that is available on the school webpage </w:t>
      </w:r>
      <w:r w:rsidR="000A1C61" w:rsidRPr="00FA582A">
        <w:rPr>
          <w:rFonts w:ascii="Times New Roman" w:hAnsi="Times New Roman" w:cs="Times New Roman"/>
          <w:sz w:val="24"/>
          <w:szCs w:val="24"/>
        </w:rPr>
        <w:t>in January of their 10th grade year. The application includes teacher recommendations, a short essay, and a transcript of 9th and 10th grades. In the spring of their sophomore year</w:t>
      </w:r>
      <w:r w:rsidR="005D7F38">
        <w:rPr>
          <w:rFonts w:ascii="Times New Roman" w:hAnsi="Times New Roman" w:cs="Times New Roman"/>
          <w:sz w:val="24"/>
          <w:szCs w:val="24"/>
        </w:rPr>
        <w:t>,</w:t>
      </w:r>
      <w:r w:rsidR="000A1C61" w:rsidRPr="00FA582A">
        <w:rPr>
          <w:rFonts w:ascii="Times New Roman" w:hAnsi="Times New Roman" w:cs="Times New Roman"/>
          <w:sz w:val="24"/>
          <w:szCs w:val="24"/>
        </w:rPr>
        <w:t xml:space="preserve"> a review of the student’s transcripts, recommendations</w:t>
      </w:r>
      <w:r w:rsidR="00791711" w:rsidRPr="00FA582A">
        <w:rPr>
          <w:rFonts w:ascii="Times New Roman" w:hAnsi="Times New Roman" w:cs="Times New Roman"/>
          <w:sz w:val="24"/>
          <w:szCs w:val="24"/>
        </w:rPr>
        <w:t>,</w:t>
      </w:r>
      <w:r w:rsidR="000A1C61" w:rsidRPr="00FA582A">
        <w:rPr>
          <w:rFonts w:ascii="Times New Roman" w:hAnsi="Times New Roman" w:cs="Times New Roman"/>
          <w:sz w:val="24"/>
          <w:szCs w:val="24"/>
        </w:rPr>
        <w:t xml:space="preserve"> and goals will complete the application process. </w:t>
      </w:r>
      <w:r w:rsidR="00791711" w:rsidRPr="00FA582A">
        <w:rPr>
          <w:rFonts w:ascii="Times New Roman" w:hAnsi="Times New Roman" w:cs="Times New Roman"/>
          <w:sz w:val="24"/>
          <w:szCs w:val="24"/>
        </w:rPr>
        <w:t>S</w:t>
      </w:r>
      <w:r w:rsidR="000A1C61" w:rsidRPr="00FA582A">
        <w:rPr>
          <w:rFonts w:ascii="Times New Roman" w:hAnsi="Times New Roman" w:cs="Times New Roman"/>
          <w:sz w:val="24"/>
          <w:szCs w:val="24"/>
        </w:rPr>
        <w:t xml:space="preserve">tudents </w:t>
      </w:r>
      <w:r w:rsidR="00791711" w:rsidRPr="00FA582A">
        <w:rPr>
          <w:rFonts w:ascii="Times New Roman" w:hAnsi="Times New Roman" w:cs="Times New Roman"/>
          <w:sz w:val="24"/>
          <w:szCs w:val="24"/>
        </w:rPr>
        <w:t>may</w:t>
      </w:r>
      <w:r w:rsidR="000A1C61" w:rsidRPr="00FA582A">
        <w:rPr>
          <w:rFonts w:ascii="Times New Roman" w:hAnsi="Times New Roman" w:cs="Times New Roman"/>
          <w:sz w:val="24"/>
          <w:szCs w:val="24"/>
        </w:rPr>
        <w:t xml:space="preserve"> be asked to interview with a committee to determine their motivation and suitability to the IB Programme</w:t>
      </w:r>
      <w:r w:rsidR="005D7F38">
        <w:rPr>
          <w:rFonts w:ascii="Times New Roman" w:hAnsi="Times New Roman" w:cs="Times New Roman"/>
          <w:sz w:val="24"/>
          <w:szCs w:val="24"/>
        </w:rPr>
        <w:t xml:space="preserve"> as well as to determine the best </w:t>
      </w:r>
      <w:proofErr w:type="spellStart"/>
      <w:r w:rsidR="005D7F38">
        <w:rPr>
          <w:rFonts w:ascii="Times New Roman" w:hAnsi="Times New Roman" w:cs="Times New Roman"/>
          <w:sz w:val="24"/>
          <w:szCs w:val="24"/>
        </w:rPr>
        <w:t>programme</w:t>
      </w:r>
      <w:proofErr w:type="spellEnd"/>
      <w:r w:rsidR="005D7F38">
        <w:rPr>
          <w:rFonts w:ascii="Times New Roman" w:hAnsi="Times New Roman" w:cs="Times New Roman"/>
          <w:sz w:val="24"/>
          <w:szCs w:val="24"/>
        </w:rPr>
        <w:t xml:space="preserve"> for them (IBDP, IBCP, bilingual, course)</w:t>
      </w:r>
      <w:r w:rsidR="000A1C61" w:rsidRPr="00FA582A">
        <w:rPr>
          <w:rFonts w:ascii="Times New Roman" w:hAnsi="Times New Roman" w:cs="Times New Roman"/>
          <w:sz w:val="24"/>
          <w:szCs w:val="24"/>
        </w:rPr>
        <w:t>. Students formally begin the IB Programme in the fall of their junior year. Taking Honors and AP classes helps students prepare for the IB curriculum, but there are no required Honors/AP classes or required GPA. What is most important is a student’s desire to move beyond the college-prep curriculum to a more rigorous and interdisciplinary course of study. Successful students are motivated</w:t>
      </w:r>
      <w:r w:rsidR="007473FC">
        <w:rPr>
          <w:rFonts w:ascii="Times New Roman" w:hAnsi="Times New Roman" w:cs="Times New Roman"/>
          <w:sz w:val="24"/>
          <w:szCs w:val="24"/>
        </w:rPr>
        <w:t>,</w:t>
      </w:r>
      <w:r w:rsidR="000F39EC">
        <w:rPr>
          <w:rFonts w:ascii="Times New Roman" w:hAnsi="Times New Roman" w:cs="Times New Roman"/>
          <w:sz w:val="24"/>
          <w:szCs w:val="24"/>
        </w:rPr>
        <w:t xml:space="preserve"> committed, and</w:t>
      </w:r>
      <w:r w:rsidR="000A1C61" w:rsidRPr="00FA582A">
        <w:rPr>
          <w:rFonts w:ascii="Times New Roman" w:hAnsi="Times New Roman" w:cs="Times New Roman"/>
          <w:sz w:val="24"/>
          <w:szCs w:val="24"/>
        </w:rPr>
        <w:t xml:space="preserve"> </w:t>
      </w:r>
      <w:r w:rsidR="000F39EC">
        <w:rPr>
          <w:rFonts w:ascii="Times New Roman" w:hAnsi="Times New Roman" w:cs="Times New Roman"/>
          <w:sz w:val="24"/>
          <w:szCs w:val="24"/>
        </w:rPr>
        <w:t xml:space="preserve">demonstrate </w:t>
      </w:r>
      <w:r w:rsidR="000A1C61" w:rsidRPr="00FA582A">
        <w:rPr>
          <w:rFonts w:ascii="Times New Roman" w:hAnsi="Times New Roman" w:cs="Times New Roman"/>
          <w:sz w:val="24"/>
          <w:szCs w:val="24"/>
        </w:rPr>
        <w:t>excitement about thinking and learning.</w:t>
      </w:r>
    </w:p>
    <w:p w:rsidR="0009537E" w:rsidRPr="00FA582A" w:rsidRDefault="0009537E" w:rsidP="000A1C61">
      <w:pPr>
        <w:spacing w:after="240"/>
        <w:rPr>
          <w:rFonts w:ascii="Times New Roman" w:hAnsi="Times New Roman" w:cs="Times New Roman"/>
          <w:sz w:val="24"/>
          <w:szCs w:val="24"/>
        </w:rPr>
      </w:pPr>
    </w:p>
    <w:p w:rsidR="003170F4" w:rsidRPr="003170F4" w:rsidRDefault="00EF3405" w:rsidP="0009537E">
      <w:pPr>
        <w:pStyle w:val="NormalWeb"/>
        <w:numPr>
          <w:ilvl w:val="0"/>
          <w:numId w:val="2"/>
        </w:numPr>
        <w:rPr>
          <w:sz w:val="16"/>
          <w:szCs w:val="16"/>
        </w:rPr>
      </w:pPr>
      <w:r w:rsidRPr="0009537E">
        <w:rPr>
          <w:b/>
        </w:rPr>
        <w:t>The Diploma Programme</w:t>
      </w:r>
      <w:r w:rsidR="0009537E">
        <w:rPr>
          <w:b/>
        </w:rPr>
        <w:t xml:space="preserve"> (IBDP)</w:t>
      </w:r>
      <w:r>
        <w:t xml:space="preserve"> is a two-year academically challenging </w:t>
      </w:r>
      <w:proofErr w:type="spellStart"/>
      <w:r>
        <w:t>programme</w:t>
      </w:r>
      <w:proofErr w:type="spellEnd"/>
      <w:r>
        <w:t xml:space="preserve"> of education that prepares student for success at university and life beyond.  It </w:t>
      </w:r>
      <w:proofErr w:type="gramStart"/>
      <w:r>
        <w:t>is designed</w:t>
      </w:r>
      <w:proofErr w:type="gramEnd"/>
      <w:r>
        <w:t xml:space="preserve"> to address the intellectual, social, emotional, and physical well-being of students.  Students enroll in </w:t>
      </w:r>
      <w:proofErr w:type="gramStart"/>
      <w:r>
        <w:t>6</w:t>
      </w:r>
      <w:proofErr w:type="gramEnd"/>
      <w:r>
        <w:t xml:space="preserve"> IB courses, and complete service learning through CAS (creativity, ac</w:t>
      </w:r>
      <w:r w:rsidR="003170F4">
        <w:t>tivity, and service), write an Extended E</w:t>
      </w:r>
      <w:r>
        <w:t>ssay in a topic of their choice, and complete the Theory of Knowledge course.</w:t>
      </w:r>
    </w:p>
    <w:p w:rsidR="003170F4" w:rsidRPr="003170F4" w:rsidRDefault="003170F4" w:rsidP="003170F4">
      <w:pPr>
        <w:pStyle w:val="NormalWeb"/>
        <w:ind w:left="720"/>
      </w:pPr>
    </w:p>
    <w:p w:rsidR="0010038C" w:rsidRDefault="0056310C" w:rsidP="003170F4">
      <w:pPr>
        <w:pStyle w:val="NormalWeb"/>
        <w:numPr>
          <w:ilvl w:val="0"/>
          <w:numId w:val="2"/>
        </w:numPr>
      </w:pPr>
      <w:r w:rsidRPr="00EF3405">
        <w:rPr>
          <w:b/>
        </w:rPr>
        <w:lastRenderedPageBreak/>
        <w:t>Bilingual Diploma Programme</w:t>
      </w:r>
      <w:r w:rsidRPr="00FA582A">
        <w:t xml:space="preserve">: WHHS also offers a track for students to earn the prestigious IB Bilingual Diploma. Native speakers of Spanish </w:t>
      </w:r>
      <w:r w:rsidR="00FA582A">
        <w:t xml:space="preserve">or fluent speakers of Spanish </w:t>
      </w:r>
      <w:r w:rsidRPr="00FA582A">
        <w:t>may apply to take Spanish A: Language and Literature in combination with English B</w:t>
      </w:r>
      <w:r w:rsidR="00FA582A">
        <w:t xml:space="preserve"> or English A</w:t>
      </w:r>
      <w:r w:rsidRPr="00FA582A">
        <w:t xml:space="preserve">. Students who are most likely to be successful are those who exhibit a high degree of Spanish literacy. Admissions criteria for this track are the same as for the DP; however, scores on Native Speaker tests and personal interviews </w:t>
      </w:r>
      <w:proofErr w:type="gramStart"/>
      <w:r w:rsidRPr="00FA582A">
        <w:t>are taken</w:t>
      </w:r>
      <w:proofErr w:type="gramEnd"/>
      <w:r w:rsidRPr="00FA582A">
        <w:t xml:space="preserve"> into account by the Bilingual Diploma Coordinator to determine the level of literacy. </w:t>
      </w:r>
      <w:r w:rsidRPr="00FA582A">
        <w:br/>
      </w:r>
      <w:r w:rsidR="0010038C" w:rsidRPr="00FA582A">
        <w:br/>
      </w:r>
    </w:p>
    <w:p w:rsidR="0009537E" w:rsidRDefault="0009537E" w:rsidP="0009537E">
      <w:pPr>
        <w:pStyle w:val="ListParagraph"/>
      </w:pPr>
    </w:p>
    <w:p w:rsidR="0056310C" w:rsidRDefault="0010038C" w:rsidP="003170F4">
      <w:pPr>
        <w:pStyle w:val="NormalWeb"/>
        <w:numPr>
          <w:ilvl w:val="0"/>
          <w:numId w:val="2"/>
        </w:numPr>
      </w:pPr>
      <w:r w:rsidRPr="00FA582A">
        <w:rPr>
          <w:b/>
        </w:rPr>
        <w:t>The Career-Related Programme</w:t>
      </w:r>
      <w:r w:rsidRPr="00FA582A">
        <w:t xml:space="preserve"> </w:t>
      </w:r>
      <w:r w:rsidR="0009537E" w:rsidRPr="0009537E">
        <w:rPr>
          <w:b/>
        </w:rPr>
        <w:t>(IBCP)</w:t>
      </w:r>
      <w:r w:rsidR="0009537E">
        <w:t xml:space="preserve"> </w:t>
      </w:r>
      <w:r w:rsidRPr="00FA582A">
        <w:t xml:space="preserve">is </w:t>
      </w:r>
      <w:r w:rsidR="0009537E">
        <w:t>an</w:t>
      </w:r>
      <w:r w:rsidRPr="00FA582A">
        <w:t xml:space="preserve"> internationally recognized program that offers </w:t>
      </w:r>
      <w:r w:rsidR="00FA582A">
        <w:t>you the flexibility to take two,</w:t>
      </w:r>
      <w:r w:rsidRPr="00FA582A">
        <w:t xml:space="preserve"> three</w:t>
      </w:r>
      <w:r w:rsidR="00FA582A">
        <w:t xml:space="preserve">, or </w:t>
      </w:r>
      <w:proofErr w:type="gramStart"/>
      <w:r w:rsidR="00FA582A">
        <w:t>four,</w:t>
      </w:r>
      <w:proofErr w:type="gramEnd"/>
      <w:r w:rsidRPr="00FA582A">
        <w:t xml:space="preserve"> rigorous IB classes and continue to focus on your career pathway in </w:t>
      </w:r>
      <w:r w:rsidRPr="00FA582A">
        <w:rPr>
          <w:b/>
          <w:bCs/>
        </w:rPr>
        <w:t xml:space="preserve">Healthcare, </w:t>
      </w:r>
      <w:r w:rsidR="00304C58">
        <w:rPr>
          <w:b/>
          <w:bCs/>
        </w:rPr>
        <w:t>Marketing</w:t>
      </w:r>
      <w:r w:rsidRPr="00FA582A">
        <w:rPr>
          <w:b/>
          <w:bCs/>
        </w:rPr>
        <w:t xml:space="preserve">, Graphic Arts, </w:t>
      </w:r>
      <w:r w:rsidR="00003A47">
        <w:rPr>
          <w:b/>
          <w:bCs/>
        </w:rPr>
        <w:t xml:space="preserve">or </w:t>
      </w:r>
      <w:bookmarkStart w:id="0" w:name="_GoBack"/>
      <w:bookmarkEnd w:id="0"/>
      <w:r w:rsidR="00003A47">
        <w:rPr>
          <w:b/>
          <w:bCs/>
        </w:rPr>
        <w:t>Audio-Visual</w:t>
      </w:r>
      <w:r w:rsidRPr="00FA582A">
        <w:t>. You can pursue a challenging academic program that will help prepare you for college and your future career.</w:t>
      </w:r>
      <w:r w:rsidR="00FA582A">
        <w:t xml:space="preserve">  The career-related </w:t>
      </w:r>
      <w:proofErr w:type="spellStart"/>
      <w:r w:rsidR="00FA582A">
        <w:t>programme</w:t>
      </w:r>
      <w:proofErr w:type="spellEnd"/>
      <w:r w:rsidR="00FA582A">
        <w:t xml:space="preserve"> will </w:t>
      </w:r>
      <w:r w:rsidR="003170F4">
        <w:t xml:space="preserve">aid in developing practical problem solving, ethical understandings, responsibility, resilience, and skills needed </w:t>
      </w:r>
      <w:proofErr w:type="gramStart"/>
      <w:r w:rsidR="003170F4">
        <w:t>to successfully navigate</w:t>
      </w:r>
      <w:proofErr w:type="gramEnd"/>
      <w:r w:rsidR="003170F4">
        <w:t xml:space="preserve"> higher education and</w:t>
      </w:r>
      <w:r w:rsidR="0009537E">
        <w:t xml:space="preserve"> t</w:t>
      </w:r>
      <w:r w:rsidR="003170F4">
        <w:t xml:space="preserve">he workplace.  </w:t>
      </w:r>
      <w:r w:rsidR="0009537E">
        <w:t>In addition, s</w:t>
      </w:r>
      <w:r w:rsidR="003170F4">
        <w:t xml:space="preserve">tudents who are fluent in Spanish may also pursue the </w:t>
      </w:r>
      <w:r w:rsidR="0009537E">
        <w:t xml:space="preserve">prestigious </w:t>
      </w:r>
      <w:r w:rsidR="003170F4">
        <w:t>IBCP bilingual certificate.</w:t>
      </w:r>
    </w:p>
    <w:p w:rsidR="0009537E" w:rsidRDefault="0009537E" w:rsidP="0009537E">
      <w:pPr>
        <w:pStyle w:val="ListParagraph"/>
      </w:pPr>
    </w:p>
    <w:p w:rsidR="0009537E" w:rsidRDefault="0056310C" w:rsidP="0009537E">
      <w:pPr>
        <w:pStyle w:val="NormalWeb"/>
        <w:ind w:left="720"/>
      </w:pPr>
      <w:r w:rsidRPr="00FA582A">
        <w:rPr>
          <w:b/>
        </w:rPr>
        <w:t>Preparation</w:t>
      </w:r>
      <w:r w:rsidRPr="00FA582A">
        <w:t>: To prepare for the IB Coursework, students can take the Honors and AP classes in 9th and 10th grade. Students can also take high school level classes at West Hall Middle School in 7th and 8th grades.</w:t>
      </w:r>
    </w:p>
    <w:p w:rsidR="005D7F38" w:rsidRDefault="005D7F38" w:rsidP="0009537E">
      <w:pPr>
        <w:pStyle w:val="NormalWeb"/>
        <w:ind w:left="720"/>
      </w:pPr>
    </w:p>
    <w:p w:rsidR="0056310C" w:rsidRPr="00FA582A" w:rsidRDefault="0056310C" w:rsidP="0009537E">
      <w:pPr>
        <w:pStyle w:val="NormalWeb"/>
        <w:ind w:left="720"/>
      </w:pPr>
      <w:r w:rsidRPr="00FA582A">
        <w:br/>
      </w:r>
      <w:r w:rsidRPr="00FA582A">
        <w:rPr>
          <w:b/>
        </w:rPr>
        <w:t>Philosophy</w:t>
      </w:r>
      <w:r w:rsidRPr="00FA582A">
        <w:t xml:space="preserve">: West Hall prides itself on inclusivity and recognizes </w:t>
      </w:r>
      <w:proofErr w:type="gramStart"/>
      <w:r w:rsidRPr="0009537E">
        <w:rPr>
          <w:u w:val="single"/>
        </w:rPr>
        <w:t>that there are many students who may not appear to be obvious IB candidates on paper, but who exhibit aspects of the IB learner profile</w:t>
      </w:r>
      <w:proofErr w:type="gramEnd"/>
      <w:r w:rsidRPr="00FA582A">
        <w:t>. We seek to assess the student as a whole in terms of teacher recommendations, grades, essays, assessment history, and interviews, so that we can make the best recommendation for future student success.</w:t>
      </w:r>
    </w:p>
    <w:p w:rsidR="0056310C" w:rsidRPr="00FA582A" w:rsidRDefault="0056310C" w:rsidP="003170F4">
      <w:pPr>
        <w:pStyle w:val="NormalWeb"/>
      </w:pPr>
    </w:p>
    <w:p w:rsidR="0056310C" w:rsidRDefault="0056310C" w:rsidP="0056310C">
      <w:pPr>
        <w:spacing w:after="0" w:line="240" w:lineRule="auto"/>
        <w:rPr>
          <w:rFonts w:ascii="Times New Roman" w:eastAsia="Times New Roman" w:hAnsi="Times New Roman" w:cs="Times New Roman"/>
          <w:b/>
          <w:sz w:val="24"/>
          <w:szCs w:val="24"/>
        </w:rPr>
      </w:pPr>
    </w:p>
    <w:p w:rsidR="0056310C" w:rsidRDefault="0056310C" w:rsidP="0056310C">
      <w:pPr>
        <w:spacing w:after="0" w:line="240" w:lineRule="auto"/>
        <w:rPr>
          <w:rFonts w:ascii="Times New Roman" w:eastAsia="Times New Roman" w:hAnsi="Times New Roman" w:cs="Times New Roman"/>
          <w:b/>
          <w:sz w:val="24"/>
          <w:szCs w:val="24"/>
        </w:rPr>
      </w:pPr>
    </w:p>
    <w:p w:rsidR="009241EE" w:rsidRDefault="009241EE"/>
    <w:sectPr w:rsidR="00924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7A2"/>
    <w:multiLevelType w:val="hybridMultilevel"/>
    <w:tmpl w:val="BECC3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F02A9A"/>
    <w:multiLevelType w:val="hybridMultilevel"/>
    <w:tmpl w:val="15B4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276A1"/>
    <w:multiLevelType w:val="hybridMultilevel"/>
    <w:tmpl w:val="000AE810"/>
    <w:lvl w:ilvl="0" w:tplc="6E7E64D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0C"/>
    <w:rsid w:val="00003A47"/>
    <w:rsid w:val="0009537E"/>
    <w:rsid w:val="000A1C61"/>
    <w:rsid w:val="000F39EC"/>
    <w:rsid w:val="0010038C"/>
    <w:rsid w:val="00190005"/>
    <w:rsid w:val="0029511F"/>
    <w:rsid w:val="00304C58"/>
    <w:rsid w:val="003170F4"/>
    <w:rsid w:val="004E7E07"/>
    <w:rsid w:val="0056310C"/>
    <w:rsid w:val="005D7F38"/>
    <w:rsid w:val="007473FC"/>
    <w:rsid w:val="00791711"/>
    <w:rsid w:val="007D0836"/>
    <w:rsid w:val="009241EE"/>
    <w:rsid w:val="00A15DF7"/>
    <w:rsid w:val="00C62237"/>
    <w:rsid w:val="00C71DBA"/>
    <w:rsid w:val="00EF3405"/>
    <w:rsid w:val="00EF5A26"/>
    <w:rsid w:val="00FA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CD23"/>
  <w15:chartTrackingRefBased/>
  <w15:docId w15:val="{F9D5574D-7178-4A86-98F0-7C5D6EDD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1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37"/>
    <w:rPr>
      <w:rFonts w:ascii="Segoe UI" w:hAnsi="Segoe UI" w:cs="Segoe UI"/>
      <w:sz w:val="18"/>
      <w:szCs w:val="18"/>
    </w:rPr>
  </w:style>
  <w:style w:type="paragraph" w:styleId="ListParagraph">
    <w:name w:val="List Paragraph"/>
    <w:basedOn w:val="Normal"/>
    <w:uiPriority w:val="34"/>
    <w:qFormat/>
    <w:rsid w:val="00095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McCain, Andrew</dc:creator>
  <cp:keywords/>
  <dc:description/>
  <cp:lastModifiedBy>Jackson, Anna</cp:lastModifiedBy>
  <cp:revision>9</cp:revision>
  <cp:lastPrinted>2019-08-27T17:09:00Z</cp:lastPrinted>
  <dcterms:created xsi:type="dcterms:W3CDTF">2019-08-27T15:52:00Z</dcterms:created>
  <dcterms:modified xsi:type="dcterms:W3CDTF">2020-01-23T17:08:00Z</dcterms:modified>
</cp:coreProperties>
</file>